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4E4E6BAA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893CBC">
        <w:rPr>
          <w:rFonts w:cs="Arial"/>
          <w:b/>
          <w:sz w:val="28"/>
          <w:szCs w:val="28"/>
          <w:lang w:val="en-GB"/>
        </w:rPr>
        <w:t xml:space="preserve">Your </w:t>
      </w:r>
      <w:r w:rsidR="00A67460">
        <w:rPr>
          <w:rFonts w:cs="Arial"/>
          <w:b/>
          <w:sz w:val="28"/>
          <w:szCs w:val="28"/>
          <w:lang w:val="en-GB"/>
        </w:rPr>
        <w:t xml:space="preserve">TikTok </w:t>
      </w:r>
      <w:r w:rsidR="00893CBC">
        <w:rPr>
          <w:rFonts w:cs="Arial"/>
          <w:b/>
          <w:sz w:val="28"/>
          <w:szCs w:val="28"/>
          <w:lang w:val="en-GB"/>
        </w:rPr>
        <w:t>FYP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6EDBA56" w14:textId="2BAF7BCB" w:rsidR="00961694" w:rsidRPr="00353C6B" w:rsidRDefault="00C56F7A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Calibri"/>
          <w:bCs/>
          <w:noProof/>
          <w:sz w:val="21"/>
          <w:szCs w:val="21"/>
          <w:highlight w:val="yellow"/>
          <w:lang w:val="en-GB"/>
        </w:rPr>
      </w:pPr>
      <w:r w:rsidRPr="00353C6B">
        <w:rPr>
          <w:rFonts w:cs="Arial"/>
          <w:bCs/>
          <w:noProof/>
          <w:sz w:val="21"/>
          <w:szCs w:val="21"/>
          <w:lang w:val="en-GB"/>
        </w:rPr>
        <w:t>Veel zorgen alom over sociale media, ook TikTok. We moeten leren hoe we deze platforms meer naar onze hand kunne</w:t>
      </w:r>
      <w:r w:rsidRPr="00353C6B">
        <w:rPr>
          <w:rFonts w:cs="Calibri"/>
          <w:bCs/>
          <w:noProof/>
          <w:sz w:val="21"/>
          <w:szCs w:val="21"/>
          <w:lang w:val="en-GB"/>
        </w:rPr>
        <w:t>n zetten. Het heft weer in handen nemen.</w:t>
      </w:r>
    </w:p>
    <w:p w14:paraId="4615C1D1" w14:textId="073FD16D" w:rsidR="001C0D6D" w:rsidRPr="00353C6B" w:rsidRDefault="001C0D6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Calibri"/>
          <w:noProof/>
          <w:sz w:val="21"/>
          <w:szCs w:val="21"/>
          <w:highlight w:val="yellow"/>
          <w:lang w:val="en-GB"/>
        </w:rPr>
      </w:pPr>
    </w:p>
    <w:p w14:paraId="51E9D445" w14:textId="4DC90E47" w:rsidR="00F97513" w:rsidRPr="00353C6B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Calibri"/>
          <w:b/>
          <w:noProof/>
          <w:sz w:val="21"/>
          <w:szCs w:val="21"/>
          <w:lang w:val="en-GB"/>
        </w:rPr>
      </w:pPr>
      <w:r w:rsidRPr="00353C6B">
        <w:rPr>
          <w:rFonts w:cs="Calibri"/>
          <w:b/>
          <w:noProof/>
          <w:sz w:val="21"/>
          <w:szCs w:val="21"/>
          <w:lang w:val="en-GB"/>
        </w:rPr>
        <w:t>ERK-niveau</w:t>
      </w:r>
      <w:r w:rsidR="00D556FD" w:rsidRPr="00353C6B">
        <w:rPr>
          <w:rFonts w:cs="Calibri"/>
          <w:b/>
          <w:noProof/>
          <w:sz w:val="21"/>
          <w:szCs w:val="21"/>
          <w:lang w:val="en-GB"/>
        </w:rPr>
        <w:t xml:space="preserve"> – Lezen </w:t>
      </w:r>
      <w:r w:rsidR="006D19CE" w:rsidRPr="00353C6B">
        <w:rPr>
          <w:rFonts w:cs="Calibri"/>
          <w:b/>
          <w:noProof/>
          <w:sz w:val="21"/>
          <w:szCs w:val="21"/>
          <w:lang w:val="en-GB"/>
        </w:rPr>
        <w:t>B2</w:t>
      </w:r>
    </w:p>
    <w:p w14:paraId="083BA0F4" w14:textId="247BC0A9" w:rsidR="00353C6B" w:rsidRPr="00353C6B" w:rsidRDefault="00353C6B" w:rsidP="00DF587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353C6B">
        <w:rPr>
          <w:rFonts w:eastAsia="MS Mincho" w:cs="Calibri"/>
          <w:sz w:val="21"/>
          <w:szCs w:val="21"/>
        </w:rPr>
        <w:t xml:space="preserve">Oriënterend lezen: </w:t>
      </w:r>
      <w:r w:rsidRPr="00353C6B">
        <w:rPr>
          <w:rFonts w:cs="Calibri"/>
          <w:sz w:val="21"/>
          <w:szCs w:val="21"/>
        </w:rPr>
        <w:t>Kan snel de inhoud en relevantie herkennen van nieuwsberichten, artikelen en verslagen over uiteenlopende professionele onderwerpen en dan beslissen of nadere bestudering de moeite waard is.</w:t>
      </w:r>
      <w:r w:rsidRPr="00353C6B">
        <w:rPr>
          <w:rFonts w:cs="Calibri"/>
          <w:sz w:val="21"/>
          <w:szCs w:val="21"/>
        </w:rPr>
        <w:t xml:space="preserve"> (</w:t>
      </w:r>
      <w:r w:rsidRPr="00353C6B">
        <w:rPr>
          <w:rFonts w:cs="Calibri"/>
          <w:sz w:val="21"/>
          <w:szCs w:val="21"/>
        </w:rPr>
        <w:t>LEB2-2b</w:t>
      </w:r>
      <w:r w:rsidRPr="00353C6B">
        <w:rPr>
          <w:rFonts w:cs="Calibri"/>
          <w:sz w:val="21"/>
          <w:szCs w:val="21"/>
        </w:rPr>
        <w:t>)</w:t>
      </w:r>
    </w:p>
    <w:p w14:paraId="241B6E90" w14:textId="26505793" w:rsidR="001007CA" w:rsidRPr="00353C6B" w:rsidRDefault="00DF587D" w:rsidP="00DF587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353C6B">
        <w:rPr>
          <w:rFonts w:eastAsia="MS Mincho" w:cs="Calibri"/>
          <w:sz w:val="21"/>
          <w:szCs w:val="21"/>
        </w:rPr>
        <w:t xml:space="preserve">Lezen om informatie op te doen: </w:t>
      </w:r>
      <w:r w:rsidR="00353C6B" w:rsidRPr="00353C6B">
        <w:rPr>
          <w:rFonts w:cs="Calibri"/>
          <w:sz w:val="21"/>
          <w:szCs w:val="21"/>
        </w:rPr>
        <w:t>Kan literaire en non-fictie teksten lezen met een redelijke mate van begrip voor het geheel en voor details</w:t>
      </w:r>
      <w:r w:rsidR="00697E00" w:rsidRPr="00353C6B">
        <w:rPr>
          <w:rFonts w:cs="Calibri"/>
          <w:sz w:val="21"/>
          <w:szCs w:val="21"/>
        </w:rPr>
        <w:t>.</w:t>
      </w:r>
      <w:r w:rsidR="00697E00" w:rsidRPr="00353C6B">
        <w:rPr>
          <w:rFonts w:eastAsia="MS Mincho" w:cs="Calibri"/>
          <w:sz w:val="21"/>
          <w:szCs w:val="21"/>
        </w:rPr>
        <w:t xml:space="preserve"> </w:t>
      </w:r>
      <w:r w:rsidR="001007CA" w:rsidRPr="00353C6B">
        <w:rPr>
          <w:rFonts w:eastAsia="MS Mincho" w:cs="Calibri"/>
          <w:sz w:val="21"/>
          <w:szCs w:val="21"/>
        </w:rPr>
        <w:t>(LEB2-</w:t>
      </w:r>
      <w:r w:rsidRPr="00353C6B">
        <w:rPr>
          <w:rFonts w:eastAsia="MS Mincho" w:cs="Calibri"/>
          <w:sz w:val="21"/>
          <w:szCs w:val="21"/>
        </w:rPr>
        <w:t>3</w:t>
      </w:r>
      <w:r w:rsidR="00353C6B" w:rsidRPr="00353C6B">
        <w:rPr>
          <w:rFonts w:eastAsia="MS Mincho" w:cs="Calibri"/>
          <w:sz w:val="21"/>
          <w:szCs w:val="21"/>
        </w:rPr>
        <w:t>b</w:t>
      </w:r>
      <w:r w:rsidR="001007CA" w:rsidRPr="00353C6B">
        <w:rPr>
          <w:rFonts w:eastAsia="MS Mincho" w:cs="Calibri"/>
          <w:sz w:val="21"/>
          <w:szCs w:val="21"/>
        </w:rPr>
        <w:t>)</w:t>
      </w:r>
    </w:p>
    <w:p w14:paraId="5CFEE066" w14:textId="77777777" w:rsidR="003E025D" w:rsidRPr="001007CA" w:rsidRDefault="003E025D" w:rsidP="003E025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Cs/>
          <w:noProof/>
          <w:sz w:val="21"/>
          <w:szCs w:val="21"/>
          <w:lang w:val="en-GB"/>
        </w:rPr>
      </w:pPr>
      <w:r w:rsidRPr="001007CA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1007CA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1007CA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1007CA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7AB23764" w14:textId="77777777" w:rsidR="00353C6B" w:rsidRDefault="00353C6B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7A38D567" w14:textId="03E899C6" w:rsidR="00572AC9" w:rsidRPr="00C56F7A" w:rsidRDefault="00C56F7A" w:rsidP="00AF77B4">
      <w:pPr>
        <w:pStyle w:val="Geenafstand"/>
        <w:widowControl w:val="0"/>
        <w:spacing w:before="120"/>
        <w:rPr>
          <w:rFonts w:eastAsia="Times New Roman"/>
          <w:i/>
          <w:iCs/>
        </w:rPr>
      </w:pPr>
      <w:r w:rsidRPr="00C56F7A">
        <w:rPr>
          <w:rFonts w:eastAsia="Times New Roman"/>
          <w:i/>
          <w:iCs/>
        </w:rPr>
        <w:t>Do you love TikTok? How do you use it?</w:t>
      </w:r>
    </w:p>
    <w:p w14:paraId="670F7DBE" w14:textId="77777777" w:rsidR="002D04C2" w:rsidRPr="00893CBC" w:rsidRDefault="002D04C2" w:rsidP="00AF77B4">
      <w:pPr>
        <w:pStyle w:val="Geenafstand"/>
        <w:widowControl w:val="0"/>
        <w:spacing w:before="12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2A56DB">
        <w:rPr>
          <w:rFonts w:cs="Arial"/>
          <w:u w:val="single"/>
          <w:lang w:val="en-GB"/>
        </w:rPr>
        <w:t>Assignment 1</w:t>
      </w:r>
    </w:p>
    <w:p w14:paraId="50F515F1" w14:textId="4F9F5F0D" w:rsidR="002A56DB" w:rsidRDefault="002A56DB" w:rsidP="002A56DB">
      <w:pPr>
        <w:pStyle w:val="Geenafstand"/>
        <w:tabs>
          <w:tab w:val="left" w:pos="426"/>
        </w:tabs>
        <w:ind w:left="426" w:hanging="426"/>
      </w:pPr>
      <w:r>
        <w:rPr>
          <w:lang w:val="en-GB"/>
        </w:rPr>
        <w:t>a</w:t>
      </w:r>
      <w:r>
        <w:rPr>
          <w:lang w:val="en-GB"/>
        </w:rPr>
        <w:tab/>
      </w:r>
      <w:r w:rsidR="00FE563F" w:rsidRPr="00FE563F">
        <w:rPr>
          <w:lang w:val="en-GB"/>
        </w:rPr>
        <w:t>Acronyms are words which are formed from the first letters of other words</w:t>
      </w:r>
      <w:r w:rsidR="00FE563F">
        <w:rPr>
          <w:lang w:val="en-GB"/>
        </w:rPr>
        <w:t>.</w:t>
      </w:r>
      <w:r>
        <w:rPr>
          <w:lang w:val="en-GB"/>
        </w:rPr>
        <w:br/>
      </w:r>
      <w:r w:rsidR="00FE563F">
        <w:rPr>
          <w:lang w:val="en-GB"/>
        </w:rPr>
        <w:t xml:space="preserve">You probably know </w:t>
      </w:r>
      <w:r w:rsidR="00FE563F">
        <w:t>PIN</w:t>
      </w:r>
      <w:r w:rsidR="00FE563F">
        <w:t>, which is short</w:t>
      </w:r>
      <w:r w:rsidR="00FE563F">
        <w:t xml:space="preserve"> </w:t>
      </w:r>
      <w:r w:rsidR="00FE563F">
        <w:t xml:space="preserve">for </w:t>
      </w:r>
      <w:r w:rsidR="00FE563F" w:rsidRPr="002A56DB">
        <w:rPr>
          <w:b/>
          <w:bCs/>
        </w:rPr>
        <w:t>P</w:t>
      </w:r>
      <w:r w:rsidR="00FE563F">
        <w:t xml:space="preserve">ersonal </w:t>
      </w:r>
      <w:r w:rsidR="00FE563F" w:rsidRPr="002A56DB">
        <w:rPr>
          <w:b/>
          <w:bCs/>
        </w:rPr>
        <w:t>I</w:t>
      </w:r>
      <w:r w:rsidR="00FE563F">
        <w:t xml:space="preserve">dentification </w:t>
      </w:r>
      <w:r w:rsidR="00FE563F" w:rsidRPr="002A56DB">
        <w:rPr>
          <w:b/>
          <w:bCs/>
        </w:rPr>
        <w:t>N</w:t>
      </w:r>
      <w:r w:rsidR="00FE563F">
        <w:t>umber</w:t>
      </w:r>
      <w:r>
        <w:t>.</w:t>
      </w:r>
      <w:r>
        <w:br/>
        <w:t>Write down what the following acronyms stand for:</w:t>
      </w:r>
      <w:r>
        <w:br/>
      </w:r>
      <w:r w:rsidRPr="006401DF">
        <w:rPr>
          <w:i/>
          <w:iCs/>
        </w:rPr>
        <w:t>NATO</w:t>
      </w:r>
      <w:r w:rsidRPr="006401DF">
        <w:rPr>
          <w:i/>
          <w:iCs/>
        </w:rPr>
        <w:br/>
        <w:t>GIF</w:t>
      </w:r>
      <w:r w:rsidRPr="006401DF">
        <w:rPr>
          <w:i/>
          <w:iCs/>
        </w:rPr>
        <w:br/>
        <w:t>ATM</w:t>
      </w:r>
      <w:r w:rsidRPr="006401DF">
        <w:rPr>
          <w:i/>
          <w:iCs/>
        </w:rPr>
        <w:br/>
        <w:t>POTUS</w:t>
      </w:r>
      <w:r w:rsidRPr="006401DF">
        <w:rPr>
          <w:i/>
          <w:iCs/>
        </w:rPr>
        <w:br/>
        <w:t>ASAP</w:t>
      </w:r>
    </w:p>
    <w:p w14:paraId="49DEB6DD" w14:textId="1523F65C" w:rsidR="002A56DB" w:rsidRDefault="002A56DB" w:rsidP="00FE563F">
      <w:pPr>
        <w:pStyle w:val="Geenafstand"/>
        <w:tabs>
          <w:tab w:val="left" w:pos="426"/>
        </w:tabs>
      </w:pPr>
      <w:r>
        <w:t>b</w:t>
      </w:r>
      <w:r>
        <w:tab/>
        <w:t>Name 2 or more other acronyms you know.</w:t>
      </w:r>
    </w:p>
    <w:p w14:paraId="4422F045" w14:textId="7734ED52" w:rsidR="00CE49D1" w:rsidRDefault="00CE49D1" w:rsidP="00CE7C5C">
      <w:pPr>
        <w:spacing w:after="0" w:line="240" w:lineRule="auto"/>
        <w:ind w:left="567" w:hanging="567"/>
      </w:pPr>
    </w:p>
    <w:p w14:paraId="31340C3B" w14:textId="77777777" w:rsidR="00353C6B" w:rsidRDefault="00353C6B" w:rsidP="00CE7C5C">
      <w:pPr>
        <w:spacing w:after="0" w:line="240" w:lineRule="auto"/>
        <w:ind w:left="567" w:hanging="567"/>
      </w:pPr>
    </w:p>
    <w:p w14:paraId="33A62909" w14:textId="5C9B5783" w:rsidR="00CE49D1" w:rsidRDefault="00306F8D" w:rsidP="00306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hanging="567"/>
        <w:rPr>
          <w:rFonts w:cs="Arial"/>
          <w:b/>
          <w:sz w:val="28"/>
          <w:szCs w:val="28"/>
          <w:lang w:val="en-GB"/>
        </w:rPr>
      </w:pPr>
      <w:r w:rsidRPr="00FE563F">
        <w:rPr>
          <w:rFonts w:cs="Arial"/>
          <w:b/>
          <w:sz w:val="28"/>
          <w:szCs w:val="28"/>
          <w:lang w:val="en-GB"/>
        </w:rPr>
        <w:t xml:space="preserve">Your TikTok </w:t>
      </w:r>
      <w:r w:rsidR="00FE563F" w:rsidRPr="00FE563F">
        <w:rPr>
          <w:rFonts w:cs="Arial"/>
          <w:b/>
          <w:sz w:val="28"/>
          <w:szCs w:val="28"/>
          <w:lang w:val="en-GB"/>
        </w:rPr>
        <w:t>fyp</w:t>
      </w:r>
    </w:p>
    <w:p w14:paraId="6EFBDDA9" w14:textId="77777777" w:rsidR="00306F8D" w:rsidRDefault="00306F8D" w:rsidP="00306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Arial"/>
          <w:lang w:val="en-GB"/>
        </w:rPr>
      </w:pPr>
    </w:p>
    <w:p w14:paraId="7FC6446D" w14:textId="27F2887B" w:rsidR="00306F8D" w:rsidRDefault="00306F8D" w:rsidP="00306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rPr>
          <w:rStyle w:val="Nadruk"/>
          <w:i w:val="0"/>
          <w:iCs w:val="0"/>
        </w:rPr>
        <w:t>TikTok is owned by a Chinese company.</w:t>
      </w:r>
      <w:r w:rsidRPr="00306F8D">
        <w:rPr>
          <w:rStyle w:val="Nadruk"/>
          <w:i w:val="0"/>
          <w:iCs w:val="0"/>
        </w:rPr>
        <w:t xml:space="preserve"> </w:t>
      </w:r>
      <w:r>
        <w:rPr>
          <w:rStyle w:val="Nadruk"/>
          <w:i w:val="0"/>
          <w:iCs w:val="0"/>
        </w:rPr>
        <w:t>I</w:t>
      </w:r>
      <w:r>
        <w:rPr>
          <w:rStyle w:val="Nadruk"/>
          <w:i w:val="0"/>
          <w:iCs w:val="0"/>
        </w:rPr>
        <w:t>n the United States</w:t>
      </w:r>
      <w:r>
        <w:rPr>
          <w:rStyle w:val="Nadruk"/>
          <w:i w:val="0"/>
          <w:iCs w:val="0"/>
        </w:rPr>
        <w:t>, s</w:t>
      </w:r>
      <w:r>
        <w:rPr>
          <w:rStyle w:val="Nadruk"/>
          <w:i w:val="0"/>
          <w:iCs w:val="0"/>
        </w:rPr>
        <w:t>ome people think the app is dangerous for the safety of the country.</w:t>
      </w:r>
      <w:r>
        <w:rPr>
          <w:rStyle w:val="Nadruk"/>
          <w:i w:val="0"/>
          <w:iCs w:val="0"/>
        </w:rPr>
        <w:t xml:space="preserve"> They are afraid China is spying on them through TikTok. Or maybe influencing users with the videos they see on their </w:t>
      </w:r>
      <w:r w:rsidR="002A56DB">
        <w:rPr>
          <w:rStyle w:val="Nadruk"/>
          <w:i w:val="0"/>
          <w:iCs w:val="0"/>
        </w:rPr>
        <w:t>fyp (</w:t>
      </w:r>
      <w:r w:rsidRPr="00306F8D">
        <w:rPr>
          <w:rFonts w:cs="Arial"/>
          <w:lang w:val="en-GB"/>
        </w:rPr>
        <w:t>For You Page</w:t>
      </w:r>
      <w:r w:rsidR="002A56DB">
        <w:rPr>
          <w:rFonts w:cs="Arial"/>
          <w:lang w:val="en-GB"/>
        </w:rPr>
        <w:t>)</w:t>
      </w:r>
      <w:r>
        <w:t>.</w:t>
      </w:r>
    </w:p>
    <w:p w14:paraId="570E8F1A" w14:textId="77777777" w:rsidR="00FE563F" w:rsidRDefault="00FE563F" w:rsidP="00306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Style w:val="Nadruk"/>
          <w:i w:val="0"/>
          <w:iCs w:val="0"/>
        </w:rPr>
      </w:pPr>
    </w:p>
    <w:p w14:paraId="3EC4D12B" w14:textId="49BA9C91" w:rsidR="00CE49D1" w:rsidRDefault="00CE49D1" w:rsidP="00306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CE49D1">
        <w:rPr>
          <w:rStyle w:val="Nadruk"/>
          <w:i w:val="0"/>
          <w:iCs w:val="0"/>
        </w:rPr>
        <w:t xml:space="preserve">TikTok </w:t>
      </w:r>
      <w:r w:rsidR="00306F8D">
        <w:rPr>
          <w:rStyle w:val="Nadruk"/>
          <w:i w:val="0"/>
          <w:iCs w:val="0"/>
        </w:rPr>
        <w:t xml:space="preserve">fyp </w:t>
      </w:r>
      <w:r>
        <w:t>is the first page you see when you open the TikTok app.</w:t>
      </w:r>
      <w:r w:rsidR="00306F8D">
        <w:t xml:space="preserve"> It shows you videos you might like.</w:t>
      </w:r>
    </w:p>
    <w:p w14:paraId="13CAB8E0" w14:textId="64669182" w:rsidR="00306F8D" w:rsidRPr="00CE49D1" w:rsidRDefault="00306F8D" w:rsidP="00306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Arial"/>
          <w:lang w:val="en-GB"/>
        </w:rPr>
      </w:pPr>
      <w:r>
        <w:t xml:space="preserve">Find out more </w:t>
      </w:r>
      <w:hyperlink r:id="rId8" w:history="1">
        <w:r>
          <w:rPr>
            <w:rStyle w:val="Hyperlink"/>
          </w:rPr>
          <w:t>about TikTok’s fyp in this article</w:t>
        </w:r>
      </w:hyperlink>
      <w:r>
        <w:t>.</w:t>
      </w:r>
    </w:p>
    <w:p w14:paraId="542BF7A2" w14:textId="77777777" w:rsidR="00CE49D1" w:rsidRPr="00F83991" w:rsidRDefault="00CE49D1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430BBF9" w14:textId="77777777" w:rsidR="002847B9" w:rsidRPr="00AD5392" w:rsidRDefault="002847B9" w:rsidP="002847B9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78BADD55" w14:textId="03AC48EE" w:rsidR="00361CB2" w:rsidRPr="00815390" w:rsidRDefault="00815390" w:rsidP="00815390">
      <w:pPr>
        <w:spacing w:after="0" w:line="240" w:lineRule="auto"/>
        <w:ind w:left="426" w:hanging="426"/>
        <w:rPr>
          <w:rFonts w:eastAsia="Times New Roman" w:cs="Calibri"/>
          <w:lang w:eastAsia="nl-NL"/>
        </w:rPr>
      </w:pPr>
      <w:r w:rsidRPr="00815390">
        <w:rPr>
          <w:rFonts w:eastAsia="Times New Roman" w:cs="Calibri"/>
          <w:lang w:eastAsia="nl-NL"/>
        </w:rPr>
        <w:t>a</w:t>
      </w:r>
      <w:r w:rsidRPr="00815390">
        <w:rPr>
          <w:rFonts w:eastAsia="Times New Roman" w:cs="Calibri"/>
          <w:lang w:eastAsia="nl-NL"/>
        </w:rPr>
        <w:tab/>
      </w:r>
      <w:r w:rsidR="00361CB2" w:rsidRPr="00815390">
        <w:rPr>
          <w:rFonts w:eastAsia="Times New Roman" w:cs="Calibri"/>
          <w:lang w:eastAsia="nl-NL"/>
        </w:rPr>
        <w:t>Read the text. Find (and mark) the following words</w:t>
      </w:r>
      <w:r w:rsidR="00572AC9">
        <w:rPr>
          <w:rFonts w:eastAsia="Times New Roman" w:cs="Calibri"/>
          <w:lang w:eastAsia="nl-NL"/>
        </w:rPr>
        <w:t xml:space="preserve"> </w:t>
      </w:r>
      <w:r w:rsidR="00361CB2" w:rsidRPr="00815390">
        <w:rPr>
          <w:rFonts w:eastAsia="Times New Roman" w:cs="Calibri"/>
          <w:lang w:eastAsia="nl-NL"/>
        </w:rPr>
        <w:t>in the text:</w:t>
      </w:r>
    </w:p>
    <w:p w14:paraId="756AF832" w14:textId="725F39AD" w:rsidR="00893CBC" w:rsidRPr="002F77C6" w:rsidRDefault="00893CBC" w:rsidP="004E40FB">
      <w:pPr>
        <w:spacing w:after="0" w:line="240" w:lineRule="auto"/>
        <w:ind w:left="426"/>
        <w:rPr>
          <w:rFonts w:cs="Calibri"/>
          <w:i/>
          <w:iCs/>
          <w:lang w:val="en"/>
        </w:rPr>
      </w:pPr>
      <w:r w:rsidRPr="00D25F15">
        <w:rPr>
          <w:rFonts w:cs="Calibri"/>
          <w:i/>
          <w:iCs/>
          <w:lang w:val="en"/>
        </w:rPr>
        <w:t>pranks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echo chamber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creators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factors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(to) favourite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interaction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stuck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(to) prefer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="004E40FB">
        <w:rPr>
          <w:rFonts w:cs="Calibri"/>
          <w:i/>
          <w:iCs/>
          <w:lang w:val="en"/>
        </w:rPr>
        <w:t>c</w:t>
      </w:r>
      <w:r w:rsidRPr="00D25F15">
        <w:rPr>
          <w:rFonts w:cs="Calibri"/>
          <w:i/>
          <w:iCs/>
          <w:lang w:val="en"/>
        </w:rPr>
        <w:t>onfirm</w:t>
      </w:r>
      <w:r w:rsidR="00E33812">
        <w:rPr>
          <w:rFonts w:cs="Calibri"/>
          <w:i/>
          <w:iCs/>
          <w:lang w:val="en"/>
        </w:rPr>
        <w:t>s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(to) challenge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out of your hands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D25F15">
        <w:rPr>
          <w:rFonts w:cs="Calibri"/>
          <w:i/>
          <w:iCs/>
          <w:lang w:val="en"/>
        </w:rPr>
        <w:t>(to) tailor</w:t>
      </w:r>
      <w:r>
        <w:rPr>
          <w:rFonts w:cs="Calibri"/>
          <w:i/>
          <w:iCs/>
          <w:lang w:val="en"/>
        </w:rPr>
        <w:t xml:space="preserve"> </w:t>
      </w:r>
      <w:r w:rsidRPr="00CC1913">
        <w:rPr>
          <w:rFonts w:cs="Calibri"/>
          <w:i/>
          <w:lang w:val="en-GB"/>
        </w:rPr>
        <w:t>–</w:t>
      </w:r>
      <w:r>
        <w:rPr>
          <w:rFonts w:cs="Calibri"/>
          <w:i/>
          <w:lang w:val="en-GB"/>
        </w:rPr>
        <w:t xml:space="preserve"> </w:t>
      </w:r>
      <w:r w:rsidRPr="00CB1B71">
        <w:rPr>
          <w:rFonts w:eastAsia="Times New Roman" w:cs="Calibri"/>
          <w:i/>
          <w:iCs/>
          <w:lang w:val="en" w:eastAsia="nl-NL"/>
        </w:rPr>
        <w:t>reversed</w:t>
      </w:r>
    </w:p>
    <w:p w14:paraId="23C07CAB" w14:textId="77777777" w:rsidR="00893CBC" w:rsidRDefault="00893CBC" w:rsidP="00893CBC">
      <w:pPr>
        <w:pStyle w:val="Normaalweb"/>
        <w:spacing w:before="0" w:beforeAutospacing="0" w:after="0" w:afterAutospacing="0"/>
        <w:rPr>
          <w:rFonts w:ascii="Calibri" w:hAnsi="Calibri" w:cs="Calibri"/>
          <w:sz w:val="22"/>
          <w:szCs w:val="22"/>
          <w:lang w:val="en"/>
        </w:rPr>
      </w:pPr>
    </w:p>
    <w:p w14:paraId="23EF641E" w14:textId="77777777" w:rsidR="00893CBC" w:rsidRPr="00815390" w:rsidRDefault="00893CBC" w:rsidP="00893CBC">
      <w:pPr>
        <w:spacing w:after="0" w:line="240" w:lineRule="auto"/>
        <w:ind w:left="426" w:hanging="426"/>
        <w:rPr>
          <w:rFonts w:eastAsia="Times New Roman" w:cs="Calibri"/>
          <w:lang w:eastAsia="nl-NL"/>
        </w:rPr>
      </w:pPr>
      <w:r>
        <w:rPr>
          <w:rStyle w:val="deftext"/>
          <w:lang w:val="en-GB"/>
        </w:rPr>
        <w:t>b</w:t>
      </w:r>
      <w:r>
        <w:rPr>
          <w:rStyle w:val="deftext"/>
          <w:lang w:val="en-GB"/>
        </w:rPr>
        <w:tab/>
      </w:r>
      <w:r w:rsidRPr="00B2793B">
        <w:rPr>
          <w:rStyle w:val="deftext"/>
          <w:lang w:val="en-GB"/>
        </w:rPr>
        <w:t>Match the above words and expressions with their correct definitions.</w:t>
      </w:r>
    </w:p>
    <w:p w14:paraId="2A7B722E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t"/>
          <w:rFonts w:cs="Calibri"/>
        </w:rPr>
        <w:t>action or activity on an online platform</w:t>
      </w:r>
    </w:p>
    <w:p w14:paraId="5CD8222E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eftext"/>
          <w:rFonts w:cs="Calibri"/>
        </w:rPr>
        <w:t xml:space="preserve">to </w:t>
      </w:r>
      <w:r w:rsidRPr="00D25F15">
        <w:rPr>
          <w:rFonts w:cs="Calibri"/>
          <w:lang w:val="en"/>
        </w:rPr>
        <w:t>change so that something is more the way you like it</w:t>
      </w:r>
    </w:p>
    <w:p w14:paraId="6AA425E3" w14:textId="77777777" w:rsidR="00893CBC" w:rsidRPr="00FD05B5" w:rsidRDefault="00893CBC" w:rsidP="00893CBC">
      <w:pPr>
        <w:pStyle w:val="Normaalweb"/>
        <w:numPr>
          <w:ilvl w:val="0"/>
          <w:numId w:val="46"/>
        </w:numPr>
        <w:spacing w:before="0" w:beforeAutospacing="0" w:after="0" w:afterAutospacing="0"/>
        <w:ind w:hanging="294"/>
        <w:rPr>
          <w:rFonts w:ascii="Calibri" w:hAnsi="Calibri" w:cs="Calibri"/>
          <w:sz w:val="22"/>
          <w:szCs w:val="22"/>
          <w:lang w:val="en"/>
        </w:rPr>
      </w:pPr>
      <w:r w:rsidRPr="007134D2">
        <w:rPr>
          <w:rFonts w:ascii="Calibri" w:hAnsi="Calibri" w:cs="Calibri"/>
          <w:sz w:val="22"/>
          <w:szCs w:val="22"/>
          <w:lang w:val="en"/>
        </w:rPr>
        <w:t>changed back to how it was before</w:t>
      </w:r>
    </w:p>
    <w:p w14:paraId="364E53E0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Fonts w:cs="Calibri"/>
          <w:lang w:val="en"/>
        </w:rPr>
        <w:t>elements, aspects</w:t>
      </w:r>
    </w:p>
    <w:p w14:paraId="75F48D1E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eftext"/>
          <w:rFonts w:cs="Calibri"/>
        </w:rPr>
        <w:t>in a place or situation that is difficult to get out of</w:t>
      </w:r>
    </w:p>
    <w:p w14:paraId="41D6A272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eftext"/>
          <w:rFonts w:cs="Calibri"/>
        </w:rPr>
        <w:t xml:space="preserve">to </w:t>
      </w:r>
      <w:r w:rsidRPr="00D25F15">
        <w:rPr>
          <w:rFonts w:cs="Calibri"/>
          <w:lang w:val="en"/>
        </w:rPr>
        <w:t>like one thing better than another thing</w:t>
      </w:r>
    </w:p>
    <w:p w14:paraId="6D3EC0E2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eftext"/>
          <w:rFonts w:cs="Calibri"/>
        </w:rPr>
        <w:t>to make you have questions or doubts about something</w:t>
      </w:r>
    </w:p>
    <w:p w14:paraId="799FA2C1" w14:textId="77777777" w:rsidR="00E33812" w:rsidRPr="00D25F15" w:rsidRDefault="00E33812" w:rsidP="00E33812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ef"/>
          <w:rFonts w:cs="Calibri"/>
        </w:rPr>
        <w:t>make</w:t>
      </w:r>
      <w:r>
        <w:rPr>
          <w:rStyle w:val="def"/>
          <w:rFonts w:cs="Calibri"/>
        </w:rPr>
        <w:t>s</w:t>
      </w:r>
      <w:r w:rsidRPr="00D25F15">
        <w:rPr>
          <w:rStyle w:val="def"/>
          <w:rFonts w:cs="Calibri"/>
        </w:rPr>
        <w:t xml:space="preserve"> you believe something even more strongly</w:t>
      </w:r>
    </w:p>
    <w:p w14:paraId="1B7A9983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Fonts w:cs="Calibri"/>
          <w:lang w:val="en"/>
        </w:rPr>
        <w:t>to mark as something you like</w:t>
      </w:r>
    </w:p>
    <w:p w14:paraId="495FF05C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Fonts w:cs="Calibri"/>
          <w:lang w:val="en"/>
        </w:rPr>
        <w:t>no longer controlled by you</w:t>
      </w:r>
    </w:p>
    <w:p w14:paraId="0094D4FD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Fonts w:cs="Calibri"/>
          <w:lang w:val="en"/>
        </w:rPr>
        <w:t>people who make things</w:t>
      </w:r>
    </w:p>
    <w:p w14:paraId="68BBA009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ef"/>
          <w:rFonts w:cs="Calibri"/>
        </w:rPr>
        <w:t>a space where somebody reads or hears only opinions and beliefs similar to their own</w:t>
      </w:r>
    </w:p>
    <w:p w14:paraId="00F766F8" w14:textId="77777777" w:rsidR="00893CBC" w:rsidRPr="00D25F15" w:rsidRDefault="00893CBC" w:rsidP="00893CBC">
      <w:pPr>
        <w:pStyle w:val="Lijstalinea"/>
        <w:numPr>
          <w:ilvl w:val="0"/>
          <w:numId w:val="46"/>
        </w:numPr>
        <w:spacing w:after="0" w:line="240" w:lineRule="auto"/>
        <w:ind w:hanging="294"/>
        <w:rPr>
          <w:rFonts w:cs="Calibri"/>
          <w:lang w:val="en"/>
        </w:rPr>
      </w:pPr>
      <w:r w:rsidRPr="00D25F15">
        <w:rPr>
          <w:rStyle w:val="deftext"/>
          <w:rFonts w:cs="Calibri"/>
        </w:rPr>
        <w:t>tricks that are done to someone, usually as a joke</w:t>
      </w: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B60655">
        <w:rPr>
          <w:rFonts w:cs="Arial"/>
          <w:u w:val="single"/>
          <w:lang w:val="en-GB"/>
        </w:rPr>
        <w:t>Assignment</w:t>
      </w:r>
      <w:r w:rsidR="000C4AC2" w:rsidRPr="00B60655">
        <w:rPr>
          <w:rFonts w:cs="Arial"/>
          <w:u w:val="single"/>
          <w:lang w:val="en-GB"/>
        </w:rPr>
        <w:t xml:space="preserve"> </w:t>
      </w:r>
      <w:r w:rsidRPr="00B60655">
        <w:rPr>
          <w:rFonts w:cs="Arial"/>
          <w:u w:val="single"/>
          <w:lang w:val="en-GB"/>
        </w:rPr>
        <w:t>3</w:t>
      </w:r>
    </w:p>
    <w:p w14:paraId="35CF6D20" w14:textId="77777777" w:rsidR="00B60655" w:rsidRPr="00CE49D1" w:rsidRDefault="00B60655" w:rsidP="00B60655">
      <w:pPr>
        <w:pStyle w:val="Geenafstand"/>
        <w:tabs>
          <w:tab w:val="left" w:pos="426"/>
        </w:tabs>
        <w:ind w:left="426" w:hanging="426"/>
      </w:pPr>
      <w:r w:rsidRPr="00CE49D1">
        <w:t>a</w:t>
      </w:r>
      <w:r w:rsidRPr="00CE49D1">
        <w:tab/>
        <w:t>Choose the description that fits the article best.</w:t>
      </w:r>
    </w:p>
    <w:p w14:paraId="719A32D9" w14:textId="52573FF4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1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Discover why your TikTok For You Page may change and learn how to reset it.</w:t>
      </w:r>
    </w:p>
    <w:p w14:paraId="439DA0F3" w14:textId="28B915E8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2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Find out how your TikTok For You Page works and if you can control what you get to see.</w:t>
      </w:r>
    </w:p>
    <w:p w14:paraId="11345655" w14:textId="411A5595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3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Learn how to use the TikTok algorithm to boost your TikTok visibility.</w:t>
      </w:r>
    </w:p>
    <w:p w14:paraId="1FE0BC5E" w14:textId="5639B15C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4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Understand how TikTok’s For You Page can help accounts of any size reach millions of viewers.</w:t>
      </w:r>
    </w:p>
    <w:p w14:paraId="0BA7328D" w14:textId="77777777" w:rsidR="00B60655" w:rsidRPr="00CE49D1" w:rsidRDefault="00B60655" w:rsidP="00B60655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</w:p>
    <w:p w14:paraId="284AFAE1" w14:textId="77777777" w:rsidR="00B60655" w:rsidRPr="00CE49D1" w:rsidRDefault="00B60655" w:rsidP="00B60655">
      <w:pPr>
        <w:pStyle w:val="Geenafstand"/>
        <w:tabs>
          <w:tab w:val="left" w:pos="426"/>
        </w:tabs>
        <w:ind w:left="426" w:hanging="426"/>
      </w:pPr>
      <w:r w:rsidRPr="00CE49D1">
        <w:t>b</w:t>
      </w:r>
      <w:r w:rsidRPr="00CE49D1">
        <w:tab/>
        <w:t>C</w:t>
      </w:r>
      <w:r w:rsidRPr="00CB1B71">
        <w:t xml:space="preserve">an you control </w:t>
      </w:r>
      <w:r w:rsidRPr="00CE49D1">
        <w:t>which videos are recommended on your</w:t>
      </w:r>
      <w:r w:rsidRPr="00CB1B71">
        <w:t xml:space="preserve"> </w:t>
      </w:r>
      <w:r w:rsidRPr="00CE49D1">
        <w:t>For You Page</w:t>
      </w:r>
      <w:r w:rsidRPr="00CB1B71">
        <w:t>?</w:t>
      </w:r>
    </w:p>
    <w:p w14:paraId="5F87514B" w14:textId="3D885105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1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It is difficult, but you can influence it a bit with your likes, bookmarks, shares and comments.</w:t>
      </w:r>
    </w:p>
    <w:p w14:paraId="654695FE" w14:textId="41D29373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2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No, only TikTok’s algorithm controls which videos you are recommended.</w:t>
      </w:r>
    </w:p>
    <w:p w14:paraId="5FF512C1" w14:textId="0B71DAD3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3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Only if you know a good tailor who will help you control your TikTok For You Page.</w:t>
      </w:r>
    </w:p>
    <w:p w14:paraId="57DD5C04" w14:textId="54F24F4A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4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Yes, definitely, you just have to take steps to be technically in control again.</w:t>
      </w:r>
    </w:p>
    <w:p w14:paraId="621FE07D" w14:textId="77777777" w:rsidR="00B60655" w:rsidRPr="00CE49D1" w:rsidRDefault="00B60655" w:rsidP="00B60655">
      <w:pPr>
        <w:spacing w:after="0" w:line="240" w:lineRule="auto"/>
        <w:rPr>
          <w:rFonts w:cs="Calibri"/>
          <w:lang w:val="en-US"/>
        </w:rPr>
      </w:pPr>
    </w:p>
    <w:p w14:paraId="7BF40FD8" w14:textId="77777777" w:rsidR="00B60655" w:rsidRPr="00CE49D1" w:rsidRDefault="00B60655" w:rsidP="00B60655">
      <w:pPr>
        <w:pStyle w:val="Geenafstand"/>
        <w:tabs>
          <w:tab w:val="left" w:pos="426"/>
        </w:tabs>
        <w:ind w:left="426" w:hanging="426"/>
      </w:pPr>
      <w:r w:rsidRPr="00CE49D1">
        <w:t>c</w:t>
      </w:r>
      <w:r w:rsidRPr="00CE49D1">
        <w:tab/>
        <w:t>What is confirmation bias?</w:t>
      </w:r>
    </w:p>
    <w:p w14:paraId="5D10DC02" w14:textId="32C6242C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1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 xml:space="preserve">When you only </w:t>
      </w:r>
      <w:r w:rsidRPr="00CB1B71">
        <w:rPr>
          <w:rFonts w:eastAsiaTheme="minorEastAsia"/>
          <w:lang w:val="en-GB" w:eastAsia="nl-NL"/>
        </w:rPr>
        <w:t>like, share, favourite or comment</w:t>
      </w:r>
      <w:r w:rsidRPr="00CE49D1">
        <w:rPr>
          <w:rFonts w:eastAsiaTheme="minorEastAsia"/>
          <w:lang w:val="en-GB" w:eastAsia="nl-NL"/>
        </w:rPr>
        <w:t xml:space="preserve"> on videos.</w:t>
      </w:r>
    </w:p>
    <w:p w14:paraId="6AD53362" w14:textId="11A98BA2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2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 xml:space="preserve">When people </w:t>
      </w:r>
      <w:r w:rsidRPr="00CB1B71">
        <w:rPr>
          <w:rFonts w:eastAsiaTheme="minorEastAsia"/>
          <w:lang w:val="en-GB" w:eastAsia="nl-NL"/>
        </w:rPr>
        <w:t xml:space="preserve">only </w:t>
      </w:r>
      <w:r w:rsidRPr="00CE49D1">
        <w:rPr>
          <w:rFonts w:eastAsiaTheme="minorEastAsia"/>
          <w:lang w:val="en-GB" w:eastAsia="nl-NL"/>
        </w:rPr>
        <w:t xml:space="preserve">read </w:t>
      </w:r>
      <w:r w:rsidRPr="00CB1B71">
        <w:rPr>
          <w:rFonts w:eastAsiaTheme="minorEastAsia"/>
          <w:lang w:val="en-GB" w:eastAsia="nl-NL"/>
        </w:rPr>
        <w:t>opinions or beliefs similar to theirs</w:t>
      </w:r>
      <w:r w:rsidRPr="00CE49D1">
        <w:rPr>
          <w:rFonts w:eastAsiaTheme="minorEastAsia"/>
          <w:lang w:val="en-GB" w:eastAsia="nl-NL"/>
        </w:rPr>
        <w:t>, like in an echo chamber.</w:t>
      </w:r>
    </w:p>
    <w:p w14:paraId="10211DB5" w14:textId="10039769" w:rsidR="00B60655" w:rsidRPr="00CE49D1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3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When we prefer the information or news that confirms what we already believe.</w:t>
      </w:r>
    </w:p>
    <w:p w14:paraId="617D59D5" w14:textId="67A3CF2B" w:rsidR="00B60655" w:rsidRPr="00B60655" w:rsidRDefault="00B60655" w:rsidP="00B606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E49D1">
        <w:rPr>
          <w:rFonts w:eastAsiaTheme="minorEastAsia"/>
          <w:lang w:val="en-GB" w:eastAsia="nl-NL"/>
        </w:rPr>
        <w:t>4</w:t>
      </w:r>
      <w:r w:rsidRPr="00CE49D1">
        <w:rPr>
          <w:rFonts w:eastAsiaTheme="minorEastAsia"/>
          <w:lang w:val="en-GB" w:eastAsia="nl-NL"/>
        </w:rPr>
        <w:tab/>
      </w:r>
      <w:r w:rsidRPr="00CE49D1">
        <w:rPr>
          <w:rFonts w:eastAsiaTheme="minorEastAsia"/>
          <w:lang w:val="en-GB" w:eastAsia="nl-NL"/>
        </w:rPr>
        <w:t>When you refresh your feed a warning that this action cannot be reversed.</w:t>
      </w:r>
    </w:p>
    <w:p w14:paraId="67F4ABCC" w14:textId="77777777" w:rsidR="004E2351" w:rsidRDefault="004E2351" w:rsidP="006E0423">
      <w:pPr>
        <w:spacing w:after="0" w:line="240" w:lineRule="auto"/>
        <w:rPr>
          <w:rStyle w:val="ky2igmncmogjharherah"/>
        </w:rPr>
      </w:pPr>
    </w:p>
    <w:p w14:paraId="0EE3BAF0" w14:textId="4527D53F" w:rsidR="002A56DB" w:rsidRPr="00CE49D1" w:rsidRDefault="002A56DB" w:rsidP="002A56DB">
      <w:pPr>
        <w:pStyle w:val="Geenafstand"/>
        <w:tabs>
          <w:tab w:val="left" w:pos="426"/>
        </w:tabs>
        <w:ind w:left="426" w:hanging="426"/>
      </w:pPr>
      <w:r>
        <w:t>d</w:t>
      </w:r>
      <w:r w:rsidRPr="00CE49D1">
        <w:tab/>
      </w:r>
      <w:r>
        <w:t xml:space="preserve">Write down the acronym or </w:t>
      </w:r>
      <w:r>
        <w:t>acronym</w:t>
      </w:r>
      <w:r>
        <w:t>s that are used in the article.</w:t>
      </w:r>
    </w:p>
    <w:p w14:paraId="7931ADD4" w14:textId="7C6A2393" w:rsidR="002A56DB" w:rsidRPr="006E0423" w:rsidRDefault="002A56DB" w:rsidP="002A56DB">
      <w:pPr>
        <w:spacing w:after="0" w:line="240" w:lineRule="auto"/>
        <w:rPr>
          <w:rStyle w:val="ky2igmncmogjharherah"/>
        </w:rPr>
      </w:pPr>
    </w:p>
    <w:sectPr w:rsidR="002A56DB" w:rsidRPr="006E0423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88F5C" w14:textId="77777777" w:rsidR="00F60D54" w:rsidRDefault="00F60D54" w:rsidP="009164EC">
      <w:pPr>
        <w:spacing w:after="0" w:line="240" w:lineRule="auto"/>
      </w:pPr>
      <w:r>
        <w:separator/>
      </w:r>
    </w:p>
  </w:endnote>
  <w:endnote w:type="continuationSeparator" w:id="0">
    <w:p w14:paraId="70F0B312" w14:textId="77777777" w:rsidR="00F60D54" w:rsidRDefault="00F60D5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0A6B347F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791C94">
      <w:rPr>
        <w:rFonts w:cs="Arial"/>
        <w:sz w:val="20"/>
        <w:lang w:val="en-US"/>
      </w:rPr>
      <w:t>0</w:t>
    </w:r>
    <w:r w:rsidR="00893CBC">
      <w:rPr>
        <w:rFonts w:cs="Arial"/>
        <w:sz w:val="20"/>
        <w:lang w:val="en-US"/>
      </w:rPr>
      <w:t>6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847B9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2847B9">
      <w:rPr>
        <w:rFonts w:cs="Arial"/>
        <w:sz w:val="20"/>
        <w:lang w:val="en-US"/>
      </w:rPr>
      <w:t>5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B14E6" w14:textId="77777777" w:rsidR="00F60D54" w:rsidRDefault="00F60D54" w:rsidP="009164EC">
      <w:pPr>
        <w:spacing w:after="0" w:line="240" w:lineRule="auto"/>
      </w:pPr>
      <w:r>
        <w:separator/>
      </w:r>
    </w:p>
  </w:footnote>
  <w:footnote w:type="continuationSeparator" w:id="0">
    <w:p w14:paraId="17E039C4" w14:textId="77777777" w:rsidR="00F60D54" w:rsidRDefault="00F60D5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4E235D"/>
    <w:multiLevelType w:val="multilevel"/>
    <w:tmpl w:val="B37AD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426A56"/>
    <w:multiLevelType w:val="multilevel"/>
    <w:tmpl w:val="696A8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74787"/>
    <w:multiLevelType w:val="hybridMultilevel"/>
    <w:tmpl w:val="66E4A11C"/>
    <w:lvl w:ilvl="0" w:tplc="2B42F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3"/>
  </w:num>
  <w:num w:numId="2" w16cid:durableId="1490101649">
    <w:abstractNumId w:val="32"/>
  </w:num>
  <w:num w:numId="3" w16cid:durableId="1593391450">
    <w:abstractNumId w:val="39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4"/>
  </w:num>
  <w:num w:numId="7" w16cid:durableId="23755832">
    <w:abstractNumId w:val="29"/>
  </w:num>
  <w:num w:numId="8" w16cid:durableId="1649746068">
    <w:abstractNumId w:val="45"/>
  </w:num>
  <w:num w:numId="9" w16cid:durableId="647368358">
    <w:abstractNumId w:val="30"/>
  </w:num>
  <w:num w:numId="10" w16cid:durableId="1678120045">
    <w:abstractNumId w:val="12"/>
  </w:num>
  <w:num w:numId="11" w16cid:durableId="1567718039">
    <w:abstractNumId w:val="27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5"/>
  </w:num>
  <w:num w:numId="15" w16cid:durableId="1994093975">
    <w:abstractNumId w:val="26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5"/>
  </w:num>
  <w:num w:numId="19" w16cid:durableId="687751381">
    <w:abstractNumId w:val="1"/>
  </w:num>
  <w:num w:numId="20" w16cid:durableId="854730059">
    <w:abstractNumId w:val="37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3"/>
  </w:num>
  <w:num w:numId="24" w16cid:durableId="195310110">
    <w:abstractNumId w:val="22"/>
  </w:num>
  <w:num w:numId="25" w16cid:durableId="1621108387">
    <w:abstractNumId w:val="34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42"/>
  </w:num>
  <w:num w:numId="29" w16cid:durableId="1450903329">
    <w:abstractNumId w:val="28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8"/>
  </w:num>
  <w:num w:numId="33" w16cid:durableId="524171611">
    <w:abstractNumId w:val="47"/>
  </w:num>
  <w:num w:numId="34" w16cid:durableId="1040207333">
    <w:abstractNumId w:val="41"/>
  </w:num>
  <w:num w:numId="35" w16cid:durableId="676082591">
    <w:abstractNumId w:val="46"/>
  </w:num>
  <w:num w:numId="36" w16cid:durableId="1854105104">
    <w:abstractNumId w:val="18"/>
  </w:num>
  <w:num w:numId="37" w16cid:durableId="82728757">
    <w:abstractNumId w:val="36"/>
  </w:num>
  <w:num w:numId="38" w16cid:durableId="639112928">
    <w:abstractNumId w:val="31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40"/>
  </w:num>
  <w:num w:numId="46" w16cid:durableId="1229608820">
    <w:abstractNumId w:val="33"/>
  </w:num>
  <w:num w:numId="47" w16cid:durableId="529412282">
    <w:abstractNumId w:val="21"/>
  </w:num>
  <w:num w:numId="48" w16cid:durableId="35685095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6DB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6F8D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3C6B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0FB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34A8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1D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3CB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67460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2953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655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6F7A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49D1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3812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7464"/>
    <w:rsid w:val="00E802F6"/>
    <w:rsid w:val="00E80CD5"/>
    <w:rsid w:val="00E80F96"/>
    <w:rsid w:val="00E81AB2"/>
    <w:rsid w:val="00E81F01"/>
    <w:rsid w:val="00E82953"/>
    <w:rsid w:val="00E82F87"/>
    <w:rsid w:val="00E8309E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0D54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63F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893CBC"/>
  </w:style>
  <w:style w:type="character" w:customStyle="1" w:styleId="dt">
    <w:name w:val="dt"/>
    <w:basedOn w:val="Standaardalinea-lettertype"/>
    <w:rsid w:val="0089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1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c7pg2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981</TotalTime>
  <Pages>2</Pages>
  <Words>588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3817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426</cp:revision>
  <cp:lastPrinted>2013-09-27T09:37:00Z</cp:lastPrinted>
  <dcterms:created xsi:type="dcterms:W3CDTF">2016-10-06T15:58:00Z</dcterms:created>
  <dcterms:modified xsi:type="dcterms:W3CDTF">2025-01-31T12:06:00Z</dcterms:modified>
  <cp:category/>
</cp:coreProperties>
</file>